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D8" w:rsidRDefault="002F0627">
      <w:pPr>
        <w:pStyle w:val="normal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420" w:lineRule="auto"/>
        <w:rPr>
          <w:b/>
          <w:sz w:val="20"/>
          <w:szCs w:val="20"/>
          <w:highlight w:val="white"/>
        </w:rPr>
      </w:pPr>
      <w:r>
        <w:rPr>
          <w:rFonts w:ascii="Cambria" w:eastAsia="Cambria" w:hAnsi="Cambria" w:cs="Cambria"/>
          <w:noProof/>
          <w:color w:val="3C4858"/>
          <w:highlight w:val="white"/>
          <w:lang w:val="en-US"/>
        </w:rPr>
        <w:drawing>
          <wp:inline distT="114300" distB="114300" distL="114300" distR="114300">
            <wp:extent cx="5781675" cy="5667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19D8" w:rsidRDefault="002F0627">
      <w:pPr>
        <w:pStyle w:val="normal0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Chapter 20   Understanding Diversity   Worksheet</w:t>
      </w:r>
    </w:p>
    <w:p w:rsidR="003019D8" w:rsidRDefault="003019D8">
      <w:pPr>
        <w:pStyle w:val="normal0"/>
        <w:jc w:val="center"/>
        <w:rPr>
          <w:b/>
          <w:sz w:val="20"/>
          <w:szCs w:val="20"/>
          <w:highlight w:val="white"/>
        </w:rPr>
      </w:pPr>
    </w:p>
    <w:p w:rsidR="003019D8" w:rsidRDefault="002F0627">
      <w:pPr>
        <w:pStyle w:val="normal0"/>
        <w:rPr>
          <w:b/>
          <w:sz w:val="20"/>
          <w:szCs w:val="20"/>
          <w:highlight w:val="white"/>
        </w:rPr>
      </w:pPr>
      <w:proofErr w:type="gramStart"/>
      <w:r>
        <w:rPr>
          <w:b/>
          <w:sz w:val="20"/>
          <w:szCs w:val="20"/>
          <w:highlight w:val="white"/>
        </w:rPr>
        <w:t>1.Compare</w:t>
      </w:r>
      <w:proofErr w:type="gramEnd"/>
      <w:r>
        <w:rPr>
          <w:b/>
          <w:sz w:val="20"/>
          <w:szCs w:val="20"/>
          <w:highlight w:val="white"/>
        </w:rPr>
        <w:t xml:space="preserve"> and write differences between these two places.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3019D8">
        <w:trPr>
          <w:cantSplit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2F06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Points of difference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2F06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sz w:val="20"/>
                <w:szCs w:val="20"/>
                <w:highlight w:val="white"/>
              </w:rPr>
              <w:t>Ladakh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2F06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Kerala</w:t>
            </w:r>
          </w:p>
        </w:tc>
      </w:tr>
      <w:tr w:rsidR="003019D8">
        <w:trPr>
          <w:cantSplit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2F0627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Location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3019D8">
        <w:trPr>
          <w:cantSplit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2F0627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Political location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3019D8">
        <w:trPr>
          <w:cantSplit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2F0627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climate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3019D8">
        <w:trPr>
          <w:cantSplit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2F0627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Language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3019D8">
        <w:trPr>
          <w:cantSplit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2F0627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Famous for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3019D8" w:rsidRDefault="003019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:rsidR="003019D8" w:rsidRDefault="003019D8">
      <w:pPr>
        <w:pStyle w:val="normal0"/>
        <w:rPr>
          <w:b/>
          <w:sz w:val="20"/>
          <w:szCs w:val="20"/>
          <w:highlight w:val="white"/>
        </w:rPr>
      </w:pP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proofErr w:type="gramStart"/>
      <w:r>
        <w:rPr>
          <w:b/>
          <w:color w:val="222222"/>
          <w:sz w:val="20"/>
          <w:szCs w:val="20"/>
        </w:rPr>
        <w:t>2.</w:t>
      </w:r>
      <w:r>
        <w:rPr>
          <w:b/>
          <w:color w:val="222222"/>
          <w:sz w:val="20"/>
          <w:szCs w:val="20"/>
          <w:highlight w:val="white"/>
        </w:rPr>
        <w:t>(</w:t>
      </w:r>
      <w:proofErr w:type="spellStart"/>
      <w:proofErr w:type="gramEnd"/>
      <w:r>
        <w:rPr>
          <w:b/>
          <w:color w:val="222222"/>
          <w:sz w:val="20"/>
          <w:szCs w:val="20"/>
          <w:highlight w:val="white"/>
        </w:rPr>
        <w:t>i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) </w:t>
      </w:r>
      <w:proofErr w:type="spellStart"/>
      <w:r>
        <w:rPr>
          <w:b/>
          <w:color w:val="222222"/>
          <w:sz w:val="20"/>
          <w:szCs w:val="20"/>
          <w:highlight w:val="white"/>
        </w:rPr>
        <w:t>Ladakh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is a desert in the state of…………….</w:t>
      </w: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(a) Kerala                            </w:t>
      </w: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(b) Madhya Pradesh</w:t>
      </w: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(c) Jammu and Kashmir    </w:t>
      </w: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(d) Rajasthan.</w:t>
      </w:r>
    </w:p>
    <w:p w:rsidR="003019D8" w:rsidRDefault="003019D8">
      <w:pPr>
        <w:pStyle w:val="normal0"/>
        <w:rPr>
          <w:b/>
          <w:color w:val="222222"/>
          <w:sz w:val="20"/>
          <w:szCs w:val="20"/>
          <w:highlight w:val="white"/>
        </w:rPr>
      </w:pP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(ii) Which of these is not an example of inequality?</w:t>
      </w: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(a) </w:t>
      </w:r>
      <w:proofErr w:type="gramStart"/>
      <w:r>
        <w:rPr>
          <w:b/>
          <w:color w:val="222222"/>
          <w:sz w:val="20"/>
          <w:szCs w:val="20"/>
          <w:highlight w:val="white"/>
        </w:rPr>
        <w:t>casting</w:t>
      </w:r>
      <w:proofErr w:type="gramEnd"/>
      <w:r>
        <w:rPr>
          <w:b/>
          <w:color w:val="222222"/>
          <w:sz w:val="20"/>
          <w:szCs w:val="20"/>
          <w:highlight w:val="white"/>
        </w:rPr>
        <w:t xml:space="preserve"> the vote for electing a government</w:t>
      </w: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(b) </w:t>
      </w:r>
      <w:proofErr w:type="gramStart"/>
      <w:r>
        <w:rPr>
          <w:b/>
          <w:color w:val="222222"/>
          <w:sz w:val="20"/>
          <w:szCs w:val="20"/>
          <w:highlight w:val="white"/>
        </w:rPr>
        <w:t>belonging</w:t>
      </w:r>
      <w:proofErr w:type="gramEnd"/>
      <w:r>
        <w:rPr>
          <w:b/>
          <w:color w:val="222222"/>
          <w:sz w:val="20"/>
          <w:szCs w:val="20"/>
          <w:highlight w:val="white"/>
        </w:rPr>
        <w:t xml:space="preserve"> to a different religion</w:t>
      </w: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(c) </w:t>
      </w:r>
      <w:proofErr w:type="gramStart"/>
      <w:r>
        <w:rPr>
          <w:b/>
          <w:color w:val="222222"/>
          <w:sz w:val="20"/>
          <w:szCs w:val="20"/>
          <w:highlight w:val="white"/>
        </w:rPr>
        <w:t>speaking</w:t>
      </w:r>
      <w:proofErr w:type="gramEnd"/>
      <w:r>
        <w:rPr>
          <w:b/>
          <w:color w:val="222222"/>
          <w:sz w:val="20"/>
          <w:szCs w:val="20"/>
          <w:highlight w:val="white"/>
        </w:rPr>
        <w:t xml:space="preserve"> one language and not another</w:t>
      </w: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(d) </w:t>
      </w:r>
      <w:proofErr w:type="gramStart"/>
      <w:r>
        <w:rPr>
          <w:b/>
          <w:color w:val="222222"/>
          <w:sz w:val="20"/>
          <w:szCs w:val="20"/>
          <w:highlight w:val="white"/>
        </w:rPr>
        <w:t>earning</w:t>
      </w:r>
      <w:proofErr w:type="gramEnd"/>
      <w:r>
        <w:rPr>
          <w:b/>
          <w:color w:val="222222"/>
          <w:sz w:val="20"/>
          <w:szCs w:val="20"/>
          <w:highlight w:val="white"/>
        </w:rPr>
        <w:t xml:space="preserve"> money.</w:t>
      </w:r>
    </w:p>
    <w:p w:rsidR="003019D8" w:rsidRDefault="003019D8">
      <w:pPr>
        <w:pStyle w:val="normal0"/>
        <w:rPr>
          <w:b/>
          <w:color w:val="222222"/>
          <w:sz w:val="20"/>
          <w:szCs w:val="20"/>
          <w:highlight w:val="white"/>
        </w:rPr>
      </w:pPr>
    </w:p>
    <w:p w:rsidR="003019D8" w:rsidRDefault="002F0627">
      <w:pPr>
        <w:pStyle w:val="normal0"/>
        <w:shd w:val="clear" w:color="auto" w:fill="FFFFFF"/>
        <w:spacing w:line="240" w:lineRule="auto"/>
        <w:rPr>
          <w:b/>
          <w:color w:val="222222"/>
          <w:sz w:val="20"/>
          <w:szCs w:val="20"/>
          <w:highlight w:val="white"/>
        </w:rPr>
      </w:pPr>
      <w:proofErr w:type="gramStart"/>
      <w:r>
        <w:rPr>
          <w:b/>
          <w:color w:val="222222"/>
          <w:sz w:val="20"/>
          <w:szCs w:val="20"/>
          <w:highlight w:val="white"/>
        </w:rPr>
        <w:t>3.State</w:t>
      </w:r>
      <w:proofErr w:type="gramEnd"/>
      <w:r>
        <w:rPr>
          <w:b/>
          <w:color w:val="222222"/>
          <w:sz w:val="20"/>
          <w:szCs w:val="20"/>
          <w:highlight w:val="white"/>
        </w:rPr>
        <w:t xml:space="preserve"> whether each of these sentences is true (T) or false (F).</w:t>
      </w:r>
    </w:p>
    <w:p w:rsidR="003019D8" w:rsidRDefault="002F0627">
      <w:pPr>
        <w:pStyle w:val="normal0"/>
        <w:shd w:val="clear" w:color="auto" w:fill="FFFFFF"/>
        <w:spacing w:line="240" w:lineRule="auto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(a) All Indians share the national anthem.</w:t>
      </w:r>
    </w:p>
    <w:p w:rsidR="003019D8" w:rsidRDefault="002F0627">
      <w:pPr>
        <w:pStyle w:val="normal0"/>
        <w:shd w:val="clear" w:color="auto" w:fill="FFFFFF"/>
        <w:spacing w:line="240" w:lineRule="auto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(b) All Indians have the same national language.</w:t>
      </w:r>
    </w:p>
    <w:p w:rsidR="003019D8" w:rsidRDefault="002F0627">
      <w:pPr>
        <w:pStyle w:val="normal0"/>
        <w:shd w:val="clear" w:color="auto" w:fill="FFFFFF"/>
        <w:spacing w:line="240" w:lineRule="auto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(c) All Indians speak the same language.</w:t>
      </w:r>
    </w:p>
    <w:p w:rsidR="003019D8" w:rsidRDefault="002F0627">
      <w:pPr>
        <w:pStyle w:val="normal0"/>
        <w:shd w:val="clear" w:color="auto" w:fill="FFFFFF"/>
        <w:spacing w:line="240" w:lineRule="auto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(d) Kerala and </w:t>
      </w:r>
      <w:proofErr w:type="spellStart"/>
      <w:r>
        <w:rPr>
          <w:b/>
          <w:color w:val="222222"/>
          <w:sz w:val="20"/>
          <w:szCs w:val="20"/>
          <w:highlight w:val="white"/>
        </w:rPr>
        <w:t>Ladakh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are in different parts of India.</w:t>
      </w:r>
    </w:p>
    <w:p w:rsidR="003019D8" w:rsidRDefault="002F0627">
      <w:pPr>
        <w:pStyle w:val="normal0"/>
        <w:keepLines/>
        <w:widowControl w:val="0"/>
        <w:shd w:val="clear" w:color="auto" w:fill="FFFFFF"/>
        <w:spacing w:line="240" w:lineRule="auto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(e)The geography of </w:t>
      </w:r>
      <w:proofErr w:type="spellStart"/>
      <w:r>
        <w:rPr>
          <w:b/>
          <w:color w:val="222222"/>
          <w:sz w:val="20"/>
          <w:szCs w:val="20"/>
          <w:highlight w:val="white"/>
        </w:rPr>
        <w:t>Ladakh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allows the cultivation of spices</w:t>
      </w:r>
    </w:p>
    <w:p w:rsidR="003019D8" w:rsidRDefault="003019D8">
      <w:pPr>
        <w:pStyle w:val="normal0"/>
        <w:keepLines/>
        <w:widowControl w:val="0"/>
        <w:shd w:val="clear" w:color="auto" w:fill="FFFFFF"/>
        <w:spacing w:line="240" w:lineRule="auto"/>
        <w:rPr>
          <w:b/>
          <w:color w:val="222222"/>
          <w:sz w:val="20"/>
          <w:szCs w:val="20"/>
          <w:highlight w:val="white"/>
        </w:rPr>
      </w:pPr>
    </w:p>
    <w:p w:rsidR="003019D8" w:rsidRDefault="002F0627">
      <w:pPr>
        <w:pStyle w:val="normal0"/>
        <w:keepLines/>
        <w:widowControl w:val="0"/>
        <w:shd w:val="clear" w:color="auto" w:fill="FFFFFF"/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4.What</w:t>
      </w:r>
      <w:proofErr w:type="gramEnd"/>
      <w:r>
        <w:rPr>
          <w:b/>
          <w:sz w:val="20"/>
          <w:szCs w:val="20"/>
        </w:rPr>
        <w:t xml:space="preserve"> is diversity?</w:t>
      </w:r>
    </w:p>
    <w:p w:rsidR="003019D8" w:rsidRDefault="002F0627">
      <w:pPr>
        <w:pStyle w:val="normal0"/>
        <w:keepLines/>
        <w:widowControl w:val="0"/>
        <w:spacing w:line="240" w:lineRule="auto"/>
        <w:rPr>
          <w:b/>
          <w:color w:val="202124"/>
          <w:sz w:val="20"/>
          <w:szCs w:val="20"/>
          <w:highlight w:val="white"/>
        </w:rPr>
      </w:pPr>
      <w:proofErr w:type="gramStart"/>
      <w:r>
        <w:rPr>
          <w:b/>
          <w:sz w:val="20"/>
          <w:szCs w:val="20"/>
        </w:rPr>
        <w:t>5.</w:t>
      </w:r>
      <w:r>
        <w:rPr>
          <w:b/>
          <w:color w:val="202124"/>
          <w:sz w:val="20"/>
          <w:szCs w:val="20"/>
          <w:highlight w:val="white"/>
        </w:rPr>
        <w:t>What</w:t>
      </w:r>
      <w:proofErr w:type="gramEnd"/>
      <w:r>
        <w:rPr>
          <w:b/>
          <w:color w:val="202124"/>
          <w:sz w:val="20"/>
          <w:szCs w:val="20"/>
          <w:highlight w:val="white"/>
        </w:rPr>
        <w:t xml:space="preserve"> does diversity add to </w:t>
      </w:r>
      <w:r>
        <w:rPr>
          <w:b/>
          <w:color w:val="202124"/>
          <w:sz w:val="20"/>
          <w:szCs w:val="20"/>
          <w:highlight w:val="white"/>
        </w:rPr>
        <w:t>our lives ?</w:t>
      </w:r>
    </w:p>
    <w:p w:rsidR="003019D8" w:rsidRDefault="002F0627">
      <w:pPr>
        <w:pStyle w:val="normal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6.Explain</w:t>
      </w:r>
      <w:proofErr w:type="gramEnd"/>
      <w:r>
        <w:rPr>
          <w:b/>
          <w:sz w:val="20"/>
          <w:szCs w:val="20"/>
        </w:rPr>
        <w:t xml:space="preserve"> the geographical diversity of </w:t>
      </w:r>
      <w:proofErr w:type="spellStart"/>
      <w:r>
        <w:rPr>
          <w:b/>
          <w:sz w:val="20"/>
          <w:szCs w:val="20"/>
        </w:rPr>
        <w:t>india</w:t>
      </w:r>
      <w:proofErr w:type="spellEnd"/>
      <w:r>
        <w:rPr>
          <w:b/>
          <w:sz w:val="20"/>
          <w:szCs w:val="20"/>
        </w:rPr>
        <w:t>.</w:t>
      </w:r>
    </w:p>
    <w:p w:rsidR="003019D8" w:rsidRDefault="002F0627">
      <w:pPr>
        <w:pStyle w:val="normal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7.Write</w:t>
      </w:r>
      <w:proofErr w:type="gramEnd"/>
      <w:r>
        <w:rPr>
          <w:b/>
          <w:sz w:val="20"/>
          <w:szCs w:val="20"/>
        </w:rPr>
        <w:t xml:space="preserve"> a note on cultural diversity.</w:t>
      </w:r>
    </w:p>
    <w:p w:rsidR="003019D8" w:rsidRDefault="002F0627">
      <w:pPr>
        <w:pStyle w:val="normal0"/>
        <w:rPr>
          <w:b/>
          <w:color w:val="222222"/>
          <w:sz w:val="20"/>
          <w:szCs w:val="20"/>
        </w:rPr>
      </w:pPr>
      <w:proofErr w:type="gramStart"/>
      <w:r>
        <w:rPr>
          <w:b/>
          <w:sz w:val="20"/>
          <w:szCs w:val="20"/>
        </w:rPr>
        <w:t>8.</w:t>
      </w:r>
      <w:r>
        <w:rPr>
          <w:b/>
          <w:color w:val="222222"/>
          <w:sz w:val="20"/>
          <w:szCs w:val="20"/>
        </w:rPr>
        <w:t>Draw</w:t>
      </w:r>
      <w:proofErr w:type="gramEnd"/>
      <w:r>
        <w:rPr>
          <w:b/>
          <w:color w:val="222222"/>
          <w:sz w:val="20"/>
          <w:szCs w:val="20"/>
        </w:rPr>
        <w:t xml:space="preserve"> up a list of the different festivals celebrated in your locality. Which of these celebrations are shared by members of different regional and religious </w:t>
      </w:r>
      <w:r>
        <w:rPr>
          <w:b/>
          <w:color w:val="222222"/>
          <w:sz w:val="20"/>
          <w:szCs w:val="20"/>
        </w:rPr>
        <w:t>communities?</w:t>
      </w:r>
    </w:p>
    <w:p w:rsidR="003019D8" w:rsidRDefault="002F0627">
      <w:pPr>
        <w:pStyle w:val="normal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9. Write the different types of diversity.</w:t>
      </w:r>
    </w:p>
    <w:p w:rsidR="003019D8" w:rsidRDefault="002F062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00"/>
        <w:rPr>
          <w:b/>
          <w:sz w:val="20"/>
          <w:szCs w:val="20"/>
        </w:rPr>
      </w:pPr>
      <w:r>
        <w:rPr>
          <w:b/>
          <w:noProof/>
          <w:color w:val="0000FF"/>
          <w:sz w:val="20"/>
          <w:szCs w:val="20"/>
          <w:lang w:val="en-US"/>
        </w:rPr>
        <w:lastRenderedPageBreak/>
        <w:drawing>
          <wp:inline distT="114300" distB="114300" distL="114300" distR="114300">
            <wp:extent cx="5181600" cy="1171474"/>
            <wp:effectExtent l="0" t="0" r="0" b="0"/>
            <wp:docPr id="2" name="image2.png" descr="NCERT Solutions for Class 6th Social Science Civics Chapter 1 Understanding Diversity Matching Skil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CERT Solutions for Class 6th Social Science Civics Chapter 1 Understanding Diversity Matching Skill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171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19D8" w:rsidRDefault="003019D8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00"/>
        <w:rPr>
          <w:b/>
          <w:color w:val="0000FF"/>
          <w:sz w:val="20"/>
          <w:szCs w:val="20"/>
        </w:rPr>
      </w:pPr>
    </w:p>
    <w:p w:rsidR="003019D8" w:rsidRDefault="002F0627">
      <w:pPr>
        <w:pStyle w:val="normal0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</w:rPr>
        <w:br/>
      </w:r>
    </w:p>
    <w:p w:rsidR="003019D8" w:rsidRDefault="003019D8">
      <w:pPr>
        <w:pStyle w:val="normal0"/>
        <w:shd w:val="clear" w:color="auto" w:fill="FFFFFF"/>
        <w:spacing w:after="400"/>
        <w:ind w:left="720"/>
        <w:rPr>
          <w:b/>
          <w:color w:val="222222"/>
          <w:sz w:val="20"/>
          <w:szCs w:val="20"/>
          <w:highlight w:val="white"/>
        </w:rPr>
      </w:pPr>
    </w:p>
    <w:p w:rsidR="003019D8" w:rsidRDefault="003019D8">
      <w:pPr>
        <w:pStyle w:val="normal0"/>
        <w:rPr>
          <w:b/>
          <w:color w:val="222222"/>
          <w:sz w:val="20"/>
          <w:szCs w:val="20"/>
          <w:highlight w:val="white"/>
        </w:rPr>
      </w:pPr>
    </w:p>
    <w:sectPr w:rsidR="003019D8" w:rsidSect="003019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9D8"/>
    <w:rsid w:val="002F0627"/>
    <w:rsid w:val="0030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19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019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019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019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019D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019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019D8"/>
  </w:style>
  <w:style w:type="paragraph" w:styleId="Title">
    <w:name w:val="Title"/>
    <w:basedOn w:val="normal0"/>
    <w:next w:val="normal0"/>
    <w:rsid w:val="003019D8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3019D8"/>
  </w:style>
  <w:style w:type="paragraph" w:styleId="Subtitle">
    <w:name w:val="Subtitle"/>
    <w:basedOn w:val="normal0"/>
    <w:next w:val="normal0"/>
    <w:rsid w:val="003019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019D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19D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9Skcwu7sDl23BA6IKGcV0bmnzw==">CgMxLjA4AHIhMS0tNHhsZmZSRUw4U2RiMjVqY0piXzlmSGc2b1VWLVF5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>Deftones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2023-10-10T04:37:00Z</dcterms:created>
  <dcterms:modified xsi:type="dcterms:W3CDTF">2023-10-10T04:37:00Z</dcterms:modified>
</cp:coreProperties>
</file>